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C5" w:rsidRDefault="007875C5" w:rsidP="00335578">
      <w:pPr>
        <w:pStyle w:val="NoSpacing"/>
        <w:jc w:val="center"/>
        <w:rPr>
          <w:sz w:val="22"/>
          <w:szCs w:val="22"/>
        </w:rPr>
      </w:pPr>
    </w:p>
    <w:p w:rsidR="007875C5" w:rsidRDefault="007875C5" w:rsidP="00335578">
      <w:pPr>
        <w:pStyle w:val="NoSpacing"/>
        <w:rPr>
          <w:b/>
          <w:bCs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.1pt;margin-top:1.05pt;width:93pt;height:81pt;z-index:-251658240;visibility:visible">
            <v:imagedata r:id="rId5" o:title=""/>
          </v:shape>
        </w:pict>
      </w:r>
      <w:r>
        <w:rPr>
          <w:b/>
          <w:bCs/>
        </w:rPr>
        <w:t xml:space="preserve">                                               BHARAT SANCHAR NIGAM LIMITED</w:t>
      </w:r>
    </w:p>
    <w:p w:rsidR="007875C5" w:rsidRDefault="007875C5" w:rsidP="0033557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</w:t>
      </w:r>
      <w:r>
        <w:rPr>
          <w:rFonts w:ascii="Kruti Dev 010" w:hAnsi="Kruti Dev 010" w:cs="Kruti Dev 010"/>
          <w:b/>
          <w:bCs/>
        </w:rPr>
        <w:t>Hkkjr ljdkj dk mn~;e</w:t>
      </w:r>
      <w:r>
        <w:rPr>
          <w:rFonts w:ascii="Arial" w:hAnsi="Arial" w:cs="Arial"/>
          <w:b/>
          <w:bCs/>
        </w:rPr>
        <w:t>)</w:t>
      </w:r>
    </w:p>
    <w:p w:rsidR="007875C5" w:rsidRDefault="007875C5" w:rsidP="0033557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(A Govt. of India Enterprise)</w:t>
      </w:r>
    </w:p>
    <w:p w:rsidR="007875C5" w:rsidRDefault="007875C5" w:rsidP="00335578">
      <w:pPr>
        <w:pStyle w:val="NoSpacing"/>
        <w:rPr>
          <w:rFonts w:ascii="Kruti Dev 010" w:hAnsi="Kruti Dev 010" w:cs="Kruti Dev 010"/>
          <w:b/>
          <w:bCs/>
        </w:rPr>
      </w:pPr>
      <w:r>
        <w:rPr>
          <w:rFonts w:ascii="Kruti Dev 010" w:hAnsi="Kruti Dev 010" w:cs="Kruti Dev 010"/>
          <w:b/>
          <w:bCs/>
        </w:rPr>
        <w:t xml:space="preserve">                         dk;kZ- eq-e-iz- ch,l,u,y Vh,u lfdZy</w:t>
      </w:r>
      <w:r>
        <w:rPr>
          <w:b/>
          <w:bCs/>
        </w:rPr>
        <w:t>,</w:t>
      </w:r>
      <w:r>
        <w:rPr>
          <w:rFonts w:ascii="Kruti Dev 010" w:hAnsi="Kruti Dev 010" w:cs="Kruti Dev 010"/>
          <w:b/>
          <w:bCs/>
        </w:rPr>
        <w:t>psUubZ 600 002</w:t>
      </w:r>
    </w:p>
    <w:p w:rsidR="007875C5" w:rsidRDefault="007875C5" w:rsidP="00335578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O/o CGM, BSNL TN Circle, Chennai 600 002</w:t>
      </w:r>
    </w:p>
    <w:p w:rsidR="007875C5" w:rsidRDefault="007875C5" w:rsidP="00335578">
      <w:pPr>
        <w:pStyle w:val="NoSpacing"/>
        <w:rPr>
          <w:b/>
          <w:bCs/>
        </w:rPr>
      </w:pPr>
      <w:r>
        <w:rPr>
          <w:noProof/>
          <w:lang w:val="en-US" w:eastAsia="en-US"/>
        </w:rPr>
        <w:pict>
          <v:line id="_x0000_s1027" style="position:absolute;z-index:251659264" from="5.8pt,10.1pt" to="462.95pt,10.1pt" strokeweight="3pt">
            <v:stroke linestyle="thinThin"/>
          </v:line>
        </w:pict>
      </w:r>
    </w:p>
    <w:p w:rsidR="007875C5" w:rsidRDefault="007875C5" w:rsidP="00335578">
      <w:pPr>
        <w:pStyle w:val="NoSpacing"/>
        <w:rPr>
          <w:rFonts w:ascii="Arial" w:hAnsi="Arial" w:cs="Arial"/>
        </w:rPr>
      </w:pPr>
    </w:p>
    <w:p w:rsidR="007875C5" w:rsidRDefault="007875C5" w:rsidP="003355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p w:rsidR="007875C5" w:rsidRDefault="007875C5" w:rsidP="003355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</w:t>
      </w:r>
    </w:p>
    <w:p w:rsidR="007875C5" w:rsidRDefault="007875C5" w:rsidP="00335578">
      <w:pPr>
        <w:pStyle w:val="NoSpacing"/>
        <w:rPr>
          <w:rFonts w:ascii="Arial" w:hAnsi="Arial" w:cs="Arial"/>
        </w:rPr>
      </w:pPr>
    </w:p>
    <w:p w:rsidR="007875C5" w:rsidRDefault="007875C5" w:rsidP="003355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All  Head of SSAs  T.N.Circle.</w:t>
      </w:r>
    </w:p>
    <w:p w:rsidR="007875C5" w:rsidRDefault="007875C5" w:rsidP="00335578">
      <w:pPr>
        <w:pStyle w:val="NoSpacing"/>
        <w:rPr>
          <w:rFonts w:ascii="Arial" w:hAnsi="Arial" w:cs="Arial"/>
        </w:rPr>
      </w:pPr>
    </w:p>
    <w:p w:rsidR="007875C5" w:rsidRDefault="007875C5" w:rsidP="00335578">
      <w:pPr>
        <w:pStyle w:val="NoSpacing"/>
        <w:rPr>
          <w:rFonts w:ascii="Arial" w:hAnsi="Arial" w:cs="Arial"/>
        </w:rPr>
      </w:pPr>
    </w:p>
    <w:p w:rsidR="007875C5" w:rsidRDefault="007875C5" w:rsidP="00335578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EST /30-484/MGT-EDU/GENL.CORR/2011   dt @ Ch –202    THE    </w:t>
      </w:r>
      <w:r>
        <w:rPr>
          <w:rFonts w:ascii="Arial" w:hAnsi="Arial" w:cs="Arial"/>
          <w:u w:val="single"/>
        </w:rPr>
        <w:tab/>
        <w:t xml:space="preserve">    17.04.2012.</w:t>
      </w:r>
    </w:p>
    <w:p w:rsidR="007875C5" w:rsidRDefault="007875C5" w:rsidP="00335578">
      <w:pPr>
        <w:pStyle w:val="NoSpacing"/>
        <w:rPr>
          <w:rFonts w:ascii="Arial" w:hAnsi="Arial" w:cs="Arial"/>
        </w:rPr>
      </w:pPr>
    </w:p>
    <w:p w:rsidR="007875C5" w:rsidRDefault="007875C5" w:rsidP="003355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Sub :-  Management Education BSNL Part time/Distance Learning Scheme</w:t>
      </w:r>
    </w:p>
    <w:p w:rsidR="007875C5" w:rsidRDefault="007875C5" w:rsidP="00335578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Reimbursement of course fees -reg.</w:t>
      </w:r>
    </w:p>
    <w:p w:rsidR="007875C5" w:rsidRDefault="007875C5" w:rsidP="00335578">
      <w:pPr>
        <w:pStyle w:val="NoSpacing"/>
        <w:rPr>
          <w:rFonts w:ascii="Arial" w:hAnsi="Arial" w:cs="Arial"/>
        </w:rPr>
      </w:pPr>
    </w:p>
    <w:p w:rsidR="007875C5" w:rsidRDefault="007875C5" w:rsidP="00103839">
      <w:pPr>
        <w:pStyle w:val="NoSpacing"/>
        <w:ind w:left="405"/>
        <w:jc w:val="center"/>
        <w:rPr>
          <w:rFonts w:ascii="Arial" w:hAnsi="Arial" w:cs="Arial"/>
        </w:rPr>
      </w:pPr>
      <w:r>
        <w:rPr>
          <w:rFonts w:ascii="Arial" w:hAnsi="Arial" w:cs="Arial"/>
        </w:rPr>
        <w:t>* * * * *</w:t>
      </w:r>
    </w:p>
    <w:p w:rsidR="007875C5" w:rsidRDefault="007875C5" w:rsidP="003355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</w:p>
    <w:p w:rsidR="007875C5" w:rsidRDefault="007875C5" w:rsidP="00335578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reference to BSNL CO letter No.7-6-2008-Trg(Vol.III) dated.08.11.2011, (copy enclosed) representation received from the Officer/official  regarding 75% reimbursement of course fees under  Distance learning Scheme  are to be submitted along with a </w:t>
      </w:r>
      <w:r>
        <w:rPr>
          <w:rFonts w:ascii="Arial" w:hAnsi="Arial" w:cs="Arial"/>
          <w:b/>
          <w:bCs/>
        </w:rPr>
        <w:t>Certificate  of  Regular recognition of  the University for the period  in which the  course has been  completed</w:t>
      </w:r>
      <w:r>
        <w:rPr>
          <w:rFonts w:ascii="Arial" w:hAnsi="Arial" w:cs="Arial"/>
        </w:rPr>
        <w:t xml:space="preserve">  in addition to  the documents referred  vide  this office  letter No.EST/30-484/MGT-EDU/2008 dated.26.12.2008.</w:t>
      </w:r>
    </w:p>
    <w:p w:rsidR="007875C5" w:rsidRDefault="007875C5" w:rsidP="00335578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7875C5" w:rsidRDefault="007875C5" w:rsidP="00335578">
      <w:pPr>
        <w:pStyle w:val="NoSpacing"/>
        <w:rPr>
          <w:rFonts w:ascii="Arial" w:hAnsi="Arial" w:cs="Arial"/>
        </w:rPr>
      </w:pPr>
    </w:p>
    <w:p w:rsidR="007875C5" w:rsidRDefault="007875C5" w:rsidP="00335578">
      <w:pPr>
        <w:pStyle w:val="NoSpacing"/>
      </w:pPr>
    </w:p>
    <w:p w:rsidR="007875C5" w:rsidRPr="00C7520A" w:rsidRDefault="007875C5" w:rsidP="00335578">
      <w:pPr>
        <w:pStyle w:val="NoSpacing"/>
        <w:rPr>
          <w:rFonts w:ascii="Arial" w:hAnsi="Arial" w:cs="Arial"/>
          <w:b/>
          <w:bCs/>
          <w:i/>
          <w:iCs/>
          <w:sz w:val="32"/>
          <w:szCs w:val="32"/>
        </w:rPr>
      </w:pPr>
      <w:r w:rsidRPr="00C7520A">
        <w:rPr>
          <w:rFonts w:ascii="Arial" w:hAnsi="Arial" w:cs="Arial"/>
          <w:b/>
          <w:bCs/>
          <w:i/>
          <w:iCs/>
          <w:sz w:val="32"/>
          <w:szCs w:val="32"/>
        </w:rPr>
        <w:t xml:space="preserve"> /Signed/</w:t>
      </w:r>
    </w:p>
    <w:p w:rsidR="007875C5" w:rsidRDefault="007875C5" w:rsidP="00335578">
      <w:pPr>
        <w:spacing w:line="240" w:lineRule="exact"/>
        <w:rPr>
          <w:rFonts w:ascii="Cambria" w:hAnsi="Cambria" w:cs="Cambria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</w:rPr>
        <w:t>(K.M.UMA)</w:t>
      </w:r>
    </w:p>
    <w:p w:rsidR="007875C5" w:rsidRDefault="007875C5" w:rsidP="00335578">
      <w:pPr>
        <w:spacing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AD(EST&amp;RET</w:t>
      </w:r>
      <w:r>
        <w:rPr>
          <w:rFonts w:ascii="Arial" w:hAnsi="Arial" w:cs="Arial"/>
          <w:sz w:val="28"/>
          <w:szCs w:val="28"/>
        </w:rPr>
        <w:t>)</w:t>
      </w:r>
    </w:p>
    <w:p w:rsidR="007875C5" w:rsidRDefault="007875C5">
      <w:r>
        <w:t>Encl: As above</w:t>
      </w:r>
    </w:p>
    <w:p w:rsidR="007875C5" w:rsidRDefault="007875C5">
      <w:r>
        <w:t xml:space="preserve"> Double Click to see Annexure</w:t>
      </w:r>
    </w:p>
    <w:p w:rsidR="007875C5" w:rsidRDefault="007875C5">
      <w:pPr>
        <w:rPr>
          <w:rFonts w:cs="Times New Roman"/>
        </w:rPr>
      </w:pPr>
      <w:r>
        <w:rPr>
          <w:rFonts w:cs="Times New Roman"/>
        </w:rPr>
        <w:object w:dxaOrig="1530" w:dyaOrig="1002">
          <v:shape id="_x0000_i1025" type="#_x0000_t75" style="width:76.5pt;height:49.5pt" o:ole="">
            <v:imagedata r:id="rId6" o:title=""/>
          </v:shape>
          <o:OLEObject Type="Embed" ProgID="AcroExch.Document.7" ShapeID="_x0000_i1025" DrawAspect="Icon" ObjectID="_1396280935" r:id="rId7"/>
        </w:object>
      </w:r>
    </w:p>
    <w:sectPr w:rsidR="007875C5" w:rsidSect="0033557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AF4"/>
    <w:multiLevelType w:val="hybridMultilevel"/>
    <w:tmpl w:val="D5908594"/>
    <w:lvl w:ilvl="0" w:tplc="11E62BDA"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40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578"/>
    <w:rsid w:val="00103839"/>
    <w:rsid w:val="001D515E"/>
    <w:rsid w:val="00335578"/>
    <w:rsid w:val="003F7346"/>
    <w:rsid w:val="00494809"/>
    <w:rsid w:val="00712CB0"/>
    <w:rsid w:val="007875C5"/>
    <w:rsid w:val="009503E1"/>
    <w:rsid w:val="00A2541C"/>
    <w:rsid w:val="00AC62C0"/>
    <w:rsid w:val="00C7520A"/>
    <w:rsid w:val="00D9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7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5578"/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208</Words>
  <Characters>1187</Characters>
  <Application>Microsoft Office Outlook</Application>
  <DocSecurity>0</DocSecurity>
  <Lines>0</Lines>
  <Paragraphs>0</Paragraphs>
  <ScaleCrop>false</ScaleCrop>
  <Company>HCL Infosystems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BHARAT SANCHAR NIGAM LIMITED</dc:title>
  <dc:subject/>
  <dc:creator>admin</dc:creator>
  <cp:keywords/>
  <dc:description/>
  <cp:lastModifiedBy>sdecomputer</cp:lastModifiedBy>
  <cp:revision>2</cp:revision>
  <dcterms:created xsi:type="dcterms:W3CDTF">2012-04-18T13:33:00Z</dcterms:created>
  <dcterms:modified xsi:type="dcterms:W3CDTF">2012-04-18T13:33:00Z</dcterms:modified>
</cp:coreProperties>
</file>